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F6F" w:rsidRPr="00F41F6F" w:rsidRDefault="00F41F6F" w:rsidP="00BD2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</w:pPr>
      <w:r w:rsidRPr="00F41F6F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 xml:space="preserve">ХАНТЫ-МАНСИЙСКИЙ АВТОНОМНЫЙ ОКРУГ </w:t>
      </w:r>
      <w:r w:rsidRPr="00F41F6F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–</w:t>
      </w:r>
      <w:r w:rsidRPr="00F41F6F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 xml:space="preserve"> ЮГРА</w:t>
      </w:r>
    </w:p>
    <w:p w:rsidR="00F41F6F" w:rsidRPr="00F41F6F" w:rsidRDefault="00F41F6F" w:rsidP="00BD2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</w:pPr>
      <w:r w:rsidRPr="00F41F6F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>ХАНТЫ-МАНСИЙСКИЙ РАЙОН</w:t>
      </w:r>
    </w:p>
    <w:p w:rsidR="00F41F6F" w:rsidRPr="00F41F6F" w:rsidRDefault="00F41F6F" w:rsidP="00BD2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</w:pPr>
    </w:p>
    <w:p w:rsidR="00F41F6F" w:rsidRPr="00F41F6F" w:rsidRDefault="00F41F6F" w:rsidP="00BD2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val="x-none"/>
        </w:rPr>
      </w:pPr>
      <w:r w:rsidRPr="00F41F6F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val="x-none"/>
        </w:rPr>
        <w:t>ДУМА</w:t>
      </w:r>
    </w:p>
    <w:p w:rsidR="00F41F6F" w:rsidRPr="00F41F6F" w:rsidRDefault="00F41F6F" w:rsidP="00BD2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</w:pPr>
    </w:p>
    <w:p w:rsidR="00F41F6F" w:rsidRPr="00F41F6F" w:rsidRDefault="00F41F6F" w:rsidP="00BD2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</w:pPr>
      <w:r w:rsidRPr="00F41F6F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>РЕШЕНИЕ</w:t>
      </w:r>
    </w:p>
    <w:p w:rsidR="00F41F6F" w:rsidRPr="00F41F6F" w:rsidRDefault="00F41F6F" w:rsidP="00BD2CF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</w:p>
    <w:p w:rsidR="00127225" w:rsidRPr="00820A91" w:rsidRDefault="00BD2CF9" w:rsidP="00BD2CF9">
      <w:pPr>
        <w:spacing w:after="0" w:line="240" w:lineRule="auto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25.06.2021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 w:rsidR="00F41F6F" w:rsidRPr="00F41F6F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 xml:space="preserve">№ </w:t>
      </w:r>
      <w:r w:rsidR="00947E41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760</w:t>
      </w:r>
    </w:p>
    <w:p w:rsidR="009A404C" w:rsidRDefault="009A404C" w:rsidP="00BD2C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19FB" w:rsidRDefault="00B33336" w:rsidP="00BD2C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назначении выборов </w:t>
      </w:r>
    </w:p>
    <w:p w:rsidR="00BD2CF9" w:rsidRDefault="00B33336" w:rsidP="00BD2C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депутатов Думы Ханты-</w:t>
      </w:r>
    </w:p>
    <w:p w:rsidR="00BD2CF9" w:rsidRDefault="00B33336" w:rsidP="00BD2C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Мансийского района</w:t>
      </w:r>
      <w:r w:rsidR="00BD2C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3336" w:rsidRDefault="00B33336" w:rsidP="00BD2C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седьмого созыва</w:t>
      </w:r>
    </w:p>
    <w:p w:rsidR="00B33336" w:rsidRDefault="00B33336" w:rsidP="00BD2C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3336" w:rsidRPr="00B33336" w:rsidRDefault="00B33336" w:rsidP="00BD2C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со </w:t>
      </w:r>
      <w:hyperlink r:id="rId8" w:history="1">
        <w:r w:rsidRPr="00B33336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статьей 10</w:t>
        </w:r>
      </w:hyperlink>
      <w:r w:rsidR="002F0D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Федерального закона от 12.06.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2002 № 67-ФЗ «</w:t>
      </w:r>
      <w:r w:rsidRPr="00B33336">
        <w:rPr>
          <w:rFonts w:ascii="Times New Roman" w:eastAsiaTheme="minorHAnsi" w:hAnsi="Times New Roman" w:cs="Times New Roman"/>
          <w:sz w:val="28"/>
          <w:szCs w:val="28"/>
          <w:lang w:eastAsia="en-US"/>
        </w:rPr>
        <w:t>Об основных гарантиях избирательных прав и права на участие в референдуме гражда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 Российской Федерации»</w:t>
      </w:r>
      <w:r w:rsidRPr="00B3333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hyperlink r:id="rId9" w:history="1">
        <w:r w:rsidRPr="00B33336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статьей 3</w:t>
        </w:r>
      </w:hyperlink>
      <w:r w:rsidRPr="00B3333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Закона Ханты-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Мансийского автономного округа –</w:t>
      </w:r>
      <w:r w:rsidRPr="00B3333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Югры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33336">
        <w:rPr>
          <w:rFonts w:ascii="Times New Roman" w:eastAsiaTheme="minorHAnsi" w:hAnsi="Times New Roman" w:cs="Times New Roman"/>
          <w:sz w:val="28"/>
          <w:szCs w:val="28"/>
          <w:lang w:eastAsia="en-US"/>
        </w:rPr>
        <w:t>от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30.09.2011 № 81-оз «</w:t>
      </w:r>
      <w:r w:rsidRPr="00B33336">
        <w:rPr>
          <w:rFonts w:ascii="Times New Roman" w:eastAsiaTheme="minorHAnsi" w:hAnsi="Times New Roman" w:cs="Times New Roman"/>
          <w:sz w:val="28"/>
          <w:szCs w:val="28"/>
          <w:lang w:eastAsia="en-US"/>
        </w:rPr>
        <w:t>О выборах депутатов представительного органа муниципального образования в Ханты-Манс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ийском автономном округе – Югре</w:t>
      </w:r>
      <w:r w:rsidR="002F0D4E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 руководствуясь частью 6 статьи 18, частью 1 статьи 31 Устава Ханты-Мансийского района,</w:t>
      </w:r>
      <w:proofErr w:type="gramEnd"/>
    </w:p>
    <w:p w:rsidR="00017376" w:rsidRDefault="00017376" w:rsidP="00BD2CF9">
      <w:pPr>
        <w:pStyle w:val="ConsPlusNormal0"/>
        <w:spacing w:line="240" w:lineRule="auto"/>
        <w:ind w:firstLine="709"/>
        <w:jc w:val="both"/>
        <w:rPr>
          <w:rStyle w:val="12"/>
          <w:rFonts w:ascii="Times New Roman" w:hAnsi="Times New Roman" w:cs="Times New Roman"/>
          <w:sz w:val="28"/>
          <w:szCs w:val="28"/>
        </w:rPr>
      </w:pPr>
    </w:p>
    <w:p w:rsidR="00017376" w:rsidRPr="00A4725C" w:rsidRDefault="00017376" w:rsidP="00BD2CF9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4725C">
        <w:rPr>
          <w:rFonts w:ascii="Times New Roman" w:eastAsia="Calibri" w:hAnsi="Times New Roman" w:cs="Times New Roman"/>
          <w:sz w:val="28"/>
          <w:szCs w:val="28"/>
        </w:rPr>
        <w:t xml:space="preserve">Дума Ханты-Мансийского района </w:t>
      </w:r>
    </w:p>
    <w:p w:rsidR="00017376" w:rsidRPr="00A4725C" w:rsidRDefault="00017376" w:rsidP="00BD2CF9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17376" w:rsidRPr="00A4725C" w:rsidRDefault="00017376" w:rsidP="00BD2CF9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4725C">
        <w:rPr>
          <w:rFonts w:ascii="Times New Roman" w:eastAsia="Calibri" w:hAnsi="Times New Roman" w:cs="Times New Roman"/>
          <w:b/>
          <w:sz w:val="28"/>
          <w:szCs w:val="28"/>
        </w:rPr>
        <w:t>РЕШИЛА:</w:t>
      </w:r>
    </w:p>
    <w:p w:rsidR="00017376" w:rsidRPr="00BD2CF9" w:rsidRDefault="00017376" w:rsidP="00BD2CF9">
      <w:pPr>
        <w:pStyle w:val="ConsPlusNormal0"/>
        <w:spacing w:line="240" w:lineRule="auto"/>
        <w:ind w:firstLine="426"/>
        <w:jc w:val="both"/>
        <w:rPr>
          <w:rStyle w:val="12"/>
          <w:rFonts w:ascii="Times New Roman" w:hAnsi="Times New Roman" w:cs="Times New Roman"/>
          <w:sz w:val="28"/>
          <w:szCs w:val="28"/>
        </w:rPr>
      </w:pPr>
    </w:p>
    <w:p w:rsidR="00B33336" w:rsidRDefault="00BD2CF9" w:rsidP="00BD2CF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B33336">
        <w:rPr>
          <w:rFonts w:ascii="Times New Roman" w:eastAsiaTheme="minorHAnsi" w:hAnsi="Times New Roman" w:cs="Times New Roman"/>
          <w:sz w:val="28"/>
          <w:szCs w:val="28"/>
          <w:lang w:eastAsia="en-US"/>
        </w:rPr>
        <w:t>Назначить выборы депутатов Думы Ханты-Мансийского района седьмого созыва на 19 сентября 2021 года.</w:t>
      </w:r>
    </w:p>
    <w:p w:rsidR="00B33336" w:rsidRDefault="00BD2CF9" w:rsidP="00BD2CF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B33336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Настоящее решение подлежит официальному опубликованию (обнародованию) не позднее чем через пять дней со дня его принятия и вступает в силу после его официального опубликования (обнародования).</w:t>
      </w:r>
    </w:p>
    <w:p w:rsidR="006B0121" w:rsidRPr="00485050" w:rsidRDefault="006B0121" w:rsidP="00BD2CF9">
      <w:pPr>
        <w:pStyle w:val="ConsNormal"/>
        <w:widowControl/>
        <w:tabs>
          <w:tab w:val="left" w:pos="0"/>
        </w:tabs>
        <w:ind w:firstLine="426"/>
        <w:rPr>
          <w:rFonts w:ascii="Times New Roman" w:hAnsi="Times New Roman" w:cs="Times New Roman"/>
          <w:sz w:val="28"/>
          <w:szCs w:val="28"/>
        </w:rPr>
      </w:pPr>
    </w:p>
    <w:p w:rsidR="006B0121" w:rsidRDefault="006B0121" w:rsidP="00BD2CF9">
      <w:pPr>
        <w:pStyle w:val="ConsNormal"/>
        <w:widowControl/>
        <w:tabs>
          <w:tab w:val="left" w:pos="0"/>
        </w:tabs>
        <w:ind w:firstLine="426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  <w:gridCol w:w="4218"/>
      </w:tblGrid>
      <w:tr w:rsidR="00BD2CF9" w:rsidRPr="00BE2F6A" w:rsidTr="000404A4">
        <w:tc>
          <w:tcPr>
            <w:tcW w:w="5637" w:type="dxa"/>
            <w:hideMark/>
          </w:tcPr>
          <w:p w:rsidR="00BD2CF9" w:rsidRPr="00BE2F6A" w:rsidRDefault="00BD2CF9" w:rsidP="000404A4">
            <w:pPr>
              <w:tabs>
                <w:tab w:val="left" w:pos="4678"/>
              </w:tabs>
              <w:autoSpaceDN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2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Председатель Думы</w:t>
            </w:r>
          </w:p>
          <w:p w:rsidR="00BD2CF9" w:rsidRPr="00BE2F6A" w:rsidRDefault="00BD2CF9" w:rsidP="000404A4">
            <w:pPr>
              <w:tabs>
                <w:tab w:val="left" w:pos="4678"/>
              </w:tabs>
              <w:autoSpaceDN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2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Ханты-Мансийского района</w:t>
            </w:r>
          </w:p>
          <w:p w:rsidR="00BD2CF9" w:rsidRPr="00BE2F6A" w:rsidRDefault="00BD2CF9" w:rsidP="000404A4">
            <w:pPr>
              <w:tabs>
                <w:tab w:val="left" w:pos="4678"/>
              </w:tabs>
              <w:autoSpaceDN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2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П.Н. Захаров</w:t>
            </w:r>
          </w:p>
          <w:p w:rsidR="00BD2CF9" w:rsidRPr="00BE2F6A" w:rsidRDefault="00947E41" w:rsidP="000404A4">
            <w:pPr>
              <w:tabs>
                <w:tab w:val="left" w:pos="4678"/>
              </w:tabs>
              <w:autoSpaceDN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25.06.2021</w:t>
            </w:r>
          </w:p>
          <w:p w:rsidR="00BD2CF9" w:rsidRPr="00BE2F6A" w:rsidRDefault="00BD2CF9" w:rsidP="000404A4">
            <w:pPr>
              <w:tabs>
                <w:tab w:val="left" w:pos="4678"/>
              </w:tabs>
              <w:autoSpaceDN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18" w:type="dxa"/>
            <w:hideMark/>
          </w:tcPr>
          <w:p w:rsidR="00BD2CF9" w:rsidRPr="00BE2F6A" w:rsidRDefault="00BD2CF9" w:rsidP="000404A4">
            <w:pPr>
              <w:tabs>
                <w:tab w:val="left" w:pos="4678"/>
              </w:tabs>
              <w:autoSpaceDN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Глава</w:t>
            </w:r>
            <w:r w:rsidRPr="00BE2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BD2CF9" w:rsidRPr="00BE2F6A" w:rsidRDefault="00BD2CF9" w:rsidP="000404A4">
            <w:pPr>
              <w:tabs>
                <w:tab w:val="left" w:pos="4678"/>
              </w:tabs>
              <w:autoSpaceDN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2F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Ханты-Мансийского района</w:t>
            </w:r>
          </w:p>
          <w:p w:rsidR="00BD2CF9" w:rsidRPr="00BE2F6A" w:rsidRDefault="00BD2CF9" w:rsidP="000404A4">
            <w:pPr>
              <w:tabs>
                <w:tab w:val="left" w:pos="4678"/>
              </w:tabs>
              <w:autoSpaceDN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К.Р.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Минулин</w:t>
            </w:r>
            <w:proofErr w:type="spellEnd"/>
          </w:p>
          <w:p w:rsidR="00BD2CF9" w:rsidRPr="00BE2F6A" w:rsidRDefault="00947E41" w:rsidP="000404A4">
            <w:pPr>
              <w:tabs>
                <w:tab w:val="left" w:pos="4678"/>
              </w:tabs>
              <w:autoSpaceDN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25.06.2021</w:t>
            </w:r>
            <w:bookmarkStart w:id="0" w:name="_GoBack"/>
            <w:bookmarkEnd w:id="0"/>
          </w:p>
          <w:p w:rsidR="00BD2CF9" w:rsidRPr="00BE2F6A" w:rsidRDefault="00BD2CF9" w:rsidP="000404A4">
            <w:pPr>
              <w:tabs>
                <w:tab w:val="left" w:pos="4678"/>
              </w:tabs>
              <w:autoSpaceDN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BD2CF9" w:rsidRPr="00485050" w:rsidRDefault="00BD2CF9" w:rsidP="00BD2CF9">
      <w:pPr>
        <w:pStyle w:val="ConsNormal"/>
        <w:widowControl/>
        <w:tabs>
          <w:tab w:val="left" w:pos="0"/>
        </w:tabs>
        <w:ind w:firstLine="426"/>
        <w:rPr>
          <w:rFonts w:ascii="Times New Roman" w:hAnsi="Times New Roman" w:cs="Times New Roman"/>
          <w:sz w:val="28"/>
          <w:szCs w:val="28"/>
        </w:rPr>
      </w:pPr>
    </w:p>
    <w:sectPr w:rsidR="00BD2CF9" w:rsidRPr="00485050" w:rsidSect="00127225">
      <w:footerReference w:type="default" r:id="rId10"/>
      <w:pgSz w:w="11905" w:h="16838"/>
      <w:pgMar w:top="1134" w:right="567" w:bottom="1134" w:left="1418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B16" w:rsidRDefault="007F6B16" w:rsidP="002B7CB7">
      <w:pPr>
        <w:spacing w:after="0" w:line="240" w:lineRule="auto"/>
      </w:pPr>
      <w:r>
        <w:separator/>
      </w:r>
    </w:p>
  </w:endnote>
  <w:endnote w:type="continuationSeparator" w:id="0">
    <w:p w:rsidR="007F6B16" w:rsidRDefault="007F6B16" w:rsidP="002B7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2967041"/>
      <w:docPartObj>
        <w:docPartGallery w:val="Page Numbers (Bottom of Page)"/>
        <w:docPartUnique/>
      </w:docPartObj>
    </w:sdtPr>
    <w:sdtEndPr/>
    <w:sdtContent>
      <w:p w:rsidR="002B7CB7" w:rsidRDefault="002B7CB7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3336">
          <w:rPr>
            <w:noProof/>
          </w:rPr>
          <w:t>3</w:t>
        </w:r>
        <w:r>
          <w:fldChar w:fldCharType="end"/>
        </w:r>
      </w:p>
    </w:sdtContent>
  </w:sdt>
  <w:p w:rsidR="002B7CB7" w:rsidRDefault="002B7CB7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B16" w:rsidRDefault="007F6B16" w:rsidP="002B7CB7">
      <w:pPr>
        <w:spacing w:after="0" w:line="240" w:lineRule="auto"/>
      </w:pPr>
      <w:r>
        <w:separator/>
      </w:r>
    </w:p>
  </w:footnote>
  <w:footnote w:type="continuationSeparator" w:id="0">
    <w:p w:rsidR="007F6B16" w:rsidRDefault="007F6B16" w:rsidP="002B7C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430EF"/>
    <w:multiLevelType w:val="hybridMultilevel"/>
    <w:tmpl w:val="B51CA35E"/>
    <w:lvl w:ilvl="0" w:tplc="01683B98">
      <w:start w:val="1"/>
      <w:numFmt w:val="decimal"/>
      <w:lvlText w:val="%1)"/>
      <w:lvlJc w:val="left"/>
      <w:pPr>
        <w:ind w:left="1804" w:hanging="109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92130D"/>
    <w:multiLevelType w:val="hybridMultilevel"/>
    <w:tmpl w:val="BD5E5F30"/>
    <w:lvl w:ilvl="0" w:tplc="3B2A43F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EE80499"/>
    <w:multiLevelType w:val="hybridMultilevel"/>
    <w:tmpl w:val="9BE42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1D421F"/>
    <w:multiLevelType w:val="hybridMultilevel"/>
    <w:tmpl w:val="D14A7A66"/>
    <w:lvl w:ilvl="0" w:tplc="2BB650F2">
      <w:start w:val="1"/>
      <w:numFmt w:val="decimal"/>
      <w:lvlText w:val="%1)"/>
      <w:lvlJc w:val="left"/>
      <w:pPr>
        <w:ind w:left="750" w:hanging="390"/>
      </w:pPr>
      <w:rPr>
        <w:rFonts w:eastAsia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16707F"/>
    <w:multiLevelType w:val="hybridMultilevel"/>
    <w:tmpl w:val="A6105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744422"/>
    <w:multiLevelType w:val="hybridMultilevel"/>
    <w:tmpl w:val="BE66D6DA"/>
    <w:lvl w:ilvl="0" w:tplc="99F6EB7E">
      <w:start w:val="1"/>
      <w:numFmt w:val="decimal"/>
      <w:lvlText w:val="%1)"/>
      <w:lvlJc w:val="left"/>
      <w:pPr>
        <w:ind w:left="502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12F3D1F"/>
    <w:multiLevelType w:val="multilevel"/>
    <w:tmpl w:val="9E48BA8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7">
    <w:nsid w:val="2A4A1EB8"/>
    <w:multiLevelType w:val="hybridMultilevel"/>
    <w:tmpl w:val="BE66D6DA"/>
    <w:lvl w:ilvl="0" w:tplc="99F6EB7E">
      <w:start w:val="1"/>
      <w:numFmt w:val="decimal"/>
      <w:lvlText w:val="%1)"/>
      <w:lvlJc w:val="left"/>
      <w:pPr>
        <w:ind w:left="502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0F5691E"/>
    <w:multiLevelType w:val="hybridMultilevel"/>
    <w:tmpl w:val="3CEEBFB6"/>
    <w:lvl w:ilvl="0" w:tplc="D68A0F5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32D02FB"/>
    <w:multiLevelType w:val="hybridMultilevel"/>
    <w:tmpl w:val="48CC09A2"/>
    <w:lvl w:ilvl="0" w:tplc="9AC2B54A">
      <w:start w:val="1"/>
      <w:numFmt w:val="decimal"/>
      <w:lvlText w:val="%1."/>
      <w:lvlJc w:val="left"/>
      <w:pPr>
        <w:ind w:left="720" w:hanging="360"/>
      </w:pPr>
      <w:rPr>
        <w:color w:val="000000"/>
        <w:sz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9B1794"/>
    <w:multiLevelType w:val="hybridMultilevel"/>
    <w:tmpl w:val="F5986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C269A9"/>
    <w:multiLevelType w:val="hybridMultilevel"/>
    <w:tmpl w:val="7C70618C"/>
    <w:lvl w:ilvl="0" w:tplc="EC10AC82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BFF6E17"/>
    <w:multiLevelType w:val="hybridMultilevel"/>
    <w:tmpl w:val="4F76DB9A"/>
    <w:lvl w:ilvl="0" w:tplc="AE4C2680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5755A75"/>
    <w:multiLevelType w:val="hybridMultilevel"/>
    <w:tmpl w:val="BE66D6DA"/>
    <w:lvl w:ilvl="0" w:tplc="99F6EB7E">
      <w:start w:val="1"/>
      <w:numFmt w:val="decimal"/>
      <w:lvlText w:val="%1)"/>
      <w:lvlJc w:val="left"/>
      <w:pPr>
        <w:ind w:left="502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7AA0244"/>
    <w:multiLevelType w:val="hybridMultilevel"/>
    <w:tmpl w:val="582277E4"/>
    <w:lvl w:ilvl="0" w:tplc="7E7275CA">
      <w:start w:val="1"/>
      <w:numFmt w:val="decimal"/>
      <w:lvlText w:val="%1."/>
      <w:lvlJc w:val="left"/>
      <w:pPr>
        <w:tabs>
          <w:tab w:val="num" w:pos="9008"/>
        </w:tabs>
        <w:ind w:left="9008" w:hanging="360"/>
      </w:pPr>
      <w:rPr>
        <w:rFonts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86B3D3D"/>
    <w:multiLevelType w:val="hybridMultilevel"/>
    <w:tmpl w:val="726ACE34"/>
    <w:lvl w:ilvl="0" w:tplc="2B3CF4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BF0435D"/>
    <w:multiLevelType w:val="multilevel"/>
    <w:tmpl w:val="F4224E1A"/>
    <w:lvl w:ilvl="0">
      <w:start w:val="2"/>
      <w:numFmt w:val="decimal"/>
      <w:lvlText w:val="%1."/>
      <w:lvlJc w:val="left"/>
      <w:pPr>
        <w:ind w:left="420" w:hanging="420"/>
      </w:pPr>
      <w:rPr>
        <w:rFonts w:eastAsia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/>
      </w:rPr>
    </w:lvl>
  </w:abstractNum>
  <w:abstractNum w:abstractNumId="17">
    <w:nsid w:val="5CF73E8B"/>
    <w:multiLevelType w:val="multilevel"/>
    <w:tmpl w:val="F8E636EA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647" w:hanging="720"/>
      </w:pPr>
    </w:lvl>
    <w:lvl w:ilvl="3">
      <w:start w:val="1"/>
      <w:numFmt w:val="decimal"/>
      <w:isLgl/>
      <w:lvlText w:val="%1.%2.%3.%4."/>
      <w:lvlJc w:val="left"/>
      <w:pPr>
        <w:ind w:left="2007" w:hanging="1080"/>
      </w:pPr>
    </w:lvl>
    <w:lvl w:ilvl="4">
      <w:start w:val="1"/>
      <w:numFmt w:val="decimal"/>
      <w:isLgl/>
      <w:lvlText w:val="%1.%2.%3.%4.%5."/>
      <w:lvlJc w:val="left"/>
      <w:pPr>
        <w:ind w:left="2007" w:hanging="1080"/>
      </w:pPr>
    </w:lvl>
    <w:lvl w:ilvl="5">
      <w:start w:val="1"/>
      <w:numFmt w:val="decimal"/>
      <w:isLgl/>
      <w:lvlText w:val="%1.%2.%3.%4.%5.%6."/>
      <w:lvlJc w:val="left"/>
      <w:pPr>
        <w:ind w:left="2367" w:hanging="1440"/>
      </w:pPr>
    </w:lvl>
    <w:lvl w:ilvl="6">
      <w:start w:val="1"/>
      <w:numFmt w:val="decimal"/>
      <w:isLgl/>
      <w:lvlText w:val="%1.%2.%3.%4.%5.%6.%7."/>
      <w:lvlJc w:val="left"/>
      <w:pPr>
        <w:ind w:left="2727" w:hanging="1800"/>
      </w:p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</w:lvl>
  </w:abstractNum>
  <w:abstractNum w:abstractNumId="18">
    <w:nsid w:val="5DA55582"/>
    <w:multiLevelType w:val="multilevel"/>
    <w:tmpl w:val="9E48BA8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9">
    <w:nsid w:val="60893D53"/>
    <w:multiLevelType w:val="multilevel"/>
    <w:tmpl w:val="D5745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26A5508"/>
    <w:multiLevelType w:val="multilevel"/>
    <w:tmpl w:val="999EDAC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65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21">
    <w:nsid w:val="626B74DA"/>
    <w:multiLevelType w:val="hybridMultilevel"/>
    <w:tmpl w:val="685E3642"/>
    <w:lvl w:ilvl="0" w:tplc="E7D2F216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0762B43"/>
    <w:multiLevelType w:val="hybridMultilevel"/>
    <w:tmpl w:val="9A8A3954"/>
    <w:lvl w:ilvl="0" w:tplc="0C8A4C46">
      <w:start w:val="1"/>
      <w:numFmt w:val="decimal"/>
      <w:lvlText w:val="%1)"/>
      <w:lvlJc w:val="left"/>
      <w:pPr>
        <w:ind w:left="927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4"/>
  </w:num>
  <w:num w:numId="8">
    <w:abstractNumId w:val="10"/>
  </w:num>
  <w:num w:numId="9">
    <w:abstractNumId w:val="11"/>
  </w:num>
  <w:num w:numId="10">
    <w:abstractNumId w:val="15"/>
  </w:num>
  <w:num w:numId="11">
    <w:abstractNumId w:val="2"/>
  </w:num>
  <w:num w:numId="12">
    <w:abstractNumId w:val="0"/>
  </w:num>
  <w:num w:numId="13">
    <w:abstractNumId w:val="8"/>
  </w:num>
  <w:num w:numId="14">
    <w:abstractNumId w:val="12"/>
  </w:num>
  <w:num w:numId="15">
    <w:abstractNumId w:val="3"/>
  </w:num>
  <w:num w:numId="16">
    <w:abstractNumId w:val="21"/>
  </w:num>
  <w:num w:numId="17">
    <w:abstractNumId w:val="18"/>
  </w:num>
  <w:num w:numId="18">
    <w:abstractNumId w:val="22"/>
  </w:num>
  <w:num w:numId="19">
    <w:abstractNumId w:val="13"/>
  </w:num>
  <w:num w:numId="20">
    <w:abstractNumId w:val="5"/>
  </w:num>
  <w:num w:numId="21">
    <w:abstractNumId w:val="7"/>
  </w:num>
  <w:num w:numId="22">
    <w:abstractNumId w:val="6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0BF"/>
    <w:rsid w:val="00007670"/>
    <w:rsid w:val="000150A5"/>
    <w:rsid w:val="000164F8"/>
    <w:rsid w:val="00017376"/>
    <w:rsid w:val="000208F6"/>
    <w:rsid w:val="00040070"/>
    <w:rsid w:val="00042979"/>
    <w:rsid w:val="00046ABC"/>
    <w:rsid w:val="0008622B"/>
    <w:rsid w:val="000B5217"/>
    <w:rsid w:val="000D74EA"/>
    <w:rsid w:val="000F2A1B"/>
    <w:rsid w:val="000F785F"/>
    <w:rsid w:val="00127225"/>
    <w:rsid w:val="00132628"/>
    <w:rsid w:val="00136E64"/>
    <w:rsid w:val="0019791B"/>
    <w:rsid w:val="001E364F"/>
    <w:rsid w:val="00212CF8"/>
    <w:rsid w:val="00212ED4"/>
    <w:rsid w:val="002471F7"/>
    <w:rsid w:val="00275AFB"/>
    <w:rsid w:val="002B7CB7"/>
    <w:rsid w:val="002E42E5"/>
    <w:rsid w:val="002F0D4E"/>
    <w:rsid w:val="002F5CF9"/>
    <w:rsid w:val="0030075E"/>
    <w:rsid w:val="00310117"/>
    <w:rsid w:val="003519FB"/>
    <w:rsid w:val="003B405B"/>
    <w:rsid w:val="003C5775"/>
    <w:rsid w:val="003C7BD0"/>
    <w:rsid w:val="003D467C"/>
    <w:rsid w:val="003F1B75"/>
    <w:rsid w:val="003F6C11"/>
    <w:rsid w:val="004176BD"/>
    <w:rsid w:val="004176DF"/>
    <w:rsid w:val="004713C0"/>
    <w:rsid w:val="00485050"/>
    <w:rsid w:val="004A1E9D"/>
    <w:rsid w:val="004A6B13"/>
    <w:rsid w:val="004C2C46"/>
    <w:rsid w:val="004F4549"/>
    <w:rsid w:val="00515D00"/>
    <w:rsid w:val="00531B45"/>
    <w:rsid w:val="005537BD"/>
    <w:rsid w:val="0055588A"/>
    <w:rsid w:val="00564C34"/>
    <w:rsid w:val="00574B18"/>
    <w:rsid w:val="00581ED1"/>
    <w:rsid w:val="00584AC4"/>
    <w:rsid w:val="00586636"/>
    <w:rsid w:val="005868B4"/>
    <w:rsid w:val="0059386E"/>
    <w:rsid w:val="005E2C2C"/>
    <w:rsid w:val="00600527"/>
    <w:rsid w:val="0066179B"/>
    <w:rsid w:val="0066353F"/>
    <w:rsid w:val="00674747"/>
    <w:rsid w:val="006855F2"/>
    <w:rsid w:val="00686306"/>
    <w:rsid w:val="006A4C63"/>
    <w:rsid w:val="006B0121"/>
    <w:rsid w:val="006B094D"/>
    <w:rsid w:val="006F6950"/>
    <w:rsid w:val="00701086"/>
    <w:rsid w:val="00701639"/>
    <w:rsid w:val="00711630"/>
    <w:rsid w:val="0073537D"/>
    <w:rsid w:val="007474AB"/>
    <w:rsid w:val="007631D1"/>
    <w:rsid w:val="00777B26"/>
    <w:rsid w:val="007B54A5"/>
    <w:rsid w:val="007B69A4"/>
    <w:rsid w:val="007C35F0"/>
    <w:rsid w:val="007C6EF9"/>
    <w:rsid w:val="007F6B16"/>
    <w:rsid w:val="00801F91"/>
    <w:rsid w:val="00812FFB"/>
    <w:rsid w:val="00820A91"/>
    <w:rsid w:val="0082374B"/>
    <w:rsid w:val="00830666"/>
    <w:rsid w:val="00882816"/>
    <w:rsid w:val="008A5574"/>
    <w:rsid w:val="008D09A5"/>
    <w:rsid w:val="0091666D"/>
    <w:rsid w:val="00923450"/>
    <w:rsid w:val="00947E41"/>
    <w:rsid w:val="00961EEF"/>
    <w:rsid w:val="00971D09"/>
    <w:rsid w:val="00973890"/>
    <w:rsid w:val="00996639"/>
    <w:rsid w:val="009A404C"/>
    <w:rsid w:val="009B1573"/>
    <w:rsid w:val="009C39F9"/>
    <w:rsid w:val="009E39F0"/>
    <w:rsid w:val="009E4463"/>
    <w:rsid w:val="009F29F7"/>
    <w:rsid w:val="00A80CE9"/>
    <w:rsid w:val="00A87B78"/>
    <w:rsid w:val="00AD5C92"/>
    <w:rsid w:val="00AD75C3"/>
    <w:rsid w:val="00B33336"/>
    <w:rsid w:val="00B358E1"/>
    <w:rsid w:val="00B37AFE"/>
    <w:rsid w:val="00B76FF0"/>
    <w:rsid w:val="00B8308B"/>
    <w:rsid w:val="00B96C02"/>
    <w:rsid w:val="00BA1D6E"/>
    <w:rsid w:val="00BD2CF9"/>
    <w:rsid w:val="00BD2EF0"/>
    <w:rsid w:val="00BD5512"/>
    <w:rsid w:val="00C00F66"/>
    <w:rsid w:val="00C60203"/>
    <w:rsid w:val="00C606F3"/>
    <w:rsid w:val="00C83F68"/>
    <w:rsid w:val="00CB7F70"/>
    <w:rsid w:val="00CD7A9B"/>
    <w:rsid w:val="00CE784F"/>
    <w:rsid w:val="00D05734"/>
    <w:rsid w:val="00D07E06"/>
    <w:rsid w:val="00D22ECA"/>
    <w:rsid w:val="00D424BF"/>
    <w:rsid w:val="00D5288B"/>
    <w:rsid w:val="00D73CC8"/>
    <w:rsid w:val="00D831DD"/>
    <w:rsid w:val="00D9306E"/>
    <w:rsid w:val="00DC5C8D"/>
    <w:rsid w:val="00DE1985"/>
    <w:rsid w:val="00E1564D"/>
    <w:rsid w:val="00E40B3A"/>
    <w:rsid w:val="00E449C9"/>
    <w:rsid w:val="00E44D25"/>
    <w:rsid w:val="00E479B4"/>
    <w:rsid w:val="00E84652"/>
    <w:rsid w:val="00E85B00"/>
    <w:rsid w:val="00EA1685"/>
    <w:rsid w:val="00EA35D3"/>
    <w:rsid w:val="00EC2207"/>
    <w:rsid w:val="00EC4FB9"/>
    <w:rsid w:val="00EE5FB6"/>
    <w:rsid w:val="00EF4689"/>
    <w:rsid w:val="00F143A3"/>
    <w:rsid w:val="00F41F6F"/>
    <w:rsid w:val="00F66A66"/>
    <w:rsid w:val="00FC60BF"/>
    <w:rsid w:val="00FC7087"/>
    <w:rsid w:val="00FD079B"/>
    <w:rsid w:val="00FD2E01"/>
    <w:rsid w:val="00FD3CD3"/>
    <w:rsid w:val="00FE7930"/>
    <w:rsid w:val="00FF0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84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77B2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784F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E784F"/>
    <w:pPr>
      <w:ind w:left="720"/>
      <w:contextualSpacing/>
    </w:pPr>
  </w:style>
  <w:style w:type="paragraph" w:customStyle="1" w:styleId="headertext">
    <w:name w:val="headertext"/>
    <w:basedOn w:val="a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basedOn w:val="a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_"/>
    <w:basedOn w:val="a0"/>
    <w:link w:val="11"/>
    <w:semiHidden/>
    <w:locked/>
    <w:rsid w:val="00CE784F"/>
    <w:rPr>
      <w:rFonts w:ascii="Sylfaen" w:eastAsia="Sylfaen" w:hAnsi="Sylfaen" w:cs="Sylfae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6"/>
    <w:semiHidden/>
    <w:rsid w:val="00CE784F"/>
    <w:pPr>
      <w:widowControl w:val="0"/>
      <w:shd w:val="clear" w:color="auto" w:fill="FFFFFF"/>
      <w:spacing w:after="300" w:line="317" w:lineRule="exact"/>
      <w:ind w:hanging="1280"/>
      <w:jc w:val="center"/>
    </w:pPr>
    <w:rPr>
      <w:rFonts w:ascii="Sylfaen" w:eastAsia="Sylfaen" w:hAnsi="Sylfaen" w:cs="Sylfaen"/>
      <w:sz w:val="25"/>
      <w:szCs w:val="25"/>
      <w:lang w:eastAsia="en-US"/>
    </w:rPr>
  </w:style>
  <w:style w:type="character" w:customStyle="1" w:styleId="blk">
    <w:name w:val="blk"/>
    <w:basedOn w:val="a0"/>
    <w:rsid w:val="00CE784F"/>
  </w:style>
  <w:style w:type="character" w:styleId="a7">
    <w:name w:val="Strong"/>
    <w:basedOn w:val="a0"/>
    <w:uiPriority w:val="22"/>
    <w:qFormat/>
    <w:rsid w:val="00CE784F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777B2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777B2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777B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777B2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777B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a">
    <w:name w:val="Body Text"/>
    <w:basedOn w:val="a"/>
    <w:link w:val="ab"/>
    <w:uiPriority w:val="99"/>
    <w:semiHidden/>
    <w:unhideWhenUsed/>
    <w:rsid w:val="002B7CB7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2B7CB7"/>
    <w:rPr>
      <w:rFonts w:eastAsiaTheme="minorEastAsia"/>
      <w:lang w:eastAsia="ru-RU"/>
    </w:rPr>
  </w:style>
  <w:style w:type="table" w:styleId="ac">
    <w:name w:val="Table Grid"/>
    <w:basedOn w:val="a1"/>
    <w:uiPriority w:val="59"/>
    <w:rsid w:val="002B7CB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2B7C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2B7CB7"/>
    <w:rPr>
      <w:rFonts w:eastAsiaTheme="minorEastAsia"/>
      <w:lang w:eastAsia="ru-RU"/>
    </w:rPr>
  </w:style>
  <w:style w:type="paragraph" w:styleId="af">
    <w:name w:val="footer"/>
    <w:basedOn w:val="a"/>
    <w:link w:val="af0"/>
    <w:uiPriority w:val="99"/>
    <w:unhideWhenUsed/>
    <w:rsid w:val="002B7C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2B7CB7"/>
    <w:rPr>
      <w:rFonts w:eastAsiaTheme="minorEastAsia"/>
      <w:lang w:eastAsia="ru-RU"/>
    </w:rPr>
  </w:style>
  <w:style w:type="paragraph" w:customStyle="1" w:styleId="ConsNormal">
    <w:name w:val="ConsNormal"/>
    <w:rsid w:val="001272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2">
    <w:name w:val="Основной шрифт абзаца1"/>
    <w:rsid w:val="00820A91"/>
  </w:style>
  <w:style w:type="paragraph" w:customStyle="1" w:styleId="ConsPlusNormal0">
    <w:name w:val="ConsPlusNormal"/>
    <w:rsid w:val="00017376"/>
    <w:pPr>
      <w:suppressAutoHyphens/>
      <w:autoSpaceDE w:val="0"/>
      <w:spacing w:after="0" w:line="100" w:lineRule="atLeast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DocList">
    <w:name w:val="ConsPlusDocList"/>
    <w:next w:val="a"/>
    <w:rsid w:val="00017376"/>
    <w:pPr>
      <w:suppressAutoHyphens/>
      <w:autoSpaceDE w:val="0"/>
      <w:spacing w:after="0" w:line="100" w:lineRule="atLeast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1">
    <w:name w:val="Balloon Text"/>
    <w:basedOn w:val="a"/>
    <w:link w:val="af2"/>
    <w:uiPriority w:val="99"/>
    <w:semiHidden/>
    <w:unhideWhenUsed/>
    <w:rsid w:val="00310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310117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84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77B2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784F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E784F"/>
    <w:pPr>
      <w:ind w:left="720"/>
      <w:contextualSpacing/>
    </w:pPr>
  </w:style>
  <w:style w:type="paragraph" w:customStyle="1" w:styleId="headertext">
    <w:name w:val="headertext"/>
    <w:basedOn w:val="a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basedOn w:val="a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_"/>
    <w:basedOn w:val="a0"/>
    <w:link w:val="11"/>
    <w:semiHidden/>
    <w:locked/>
    <w:rsid w:val="00CE784F"/>
    <w:rPr>
      <w:rFonts w:ascii="Sylfaen" w:eastAsia="Sylfaen" w:hAnsi="Sylfaen" w:cs="Sylfae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6"/>
    <w:semiHidden/>
    <w:rsid w:val="00CE784F"/>
    <w:pPr>
      <w:widowControl w:val="0"/>
      <w:shd w:val="clear" w:color="auto" w:fill="FFFFFF"/>
      <w:spacing w:after="300" w:line="317" w:lineRule="exact"/>
      <w:ind w:hanging="1280"/>
      <w:jc w:val="center"/>
    </w:pPr>
    <w:rPr>
      <w:rFonts w:ascii="Sylfaen" w:eastAsia="Sylfaen" w:hAnsi="Sylfaen" w:cs="Sylfaen"/>
      <w:sz w:val="25"/>
      <w:szCs w:val="25"/>
      <w:lang w:eastAsia="en-US"/>
    </w:rPr>
  </w:style>
  <w:style w:type="character" w:customStyle="1" w:styleId="blk">
    <w:name w:val="blk"/>
    <w:basedOn w:val="a0"/>
    <w:rsid w:val="00CE784F"/>
  </w:style>
  <w:style w:type="character" w:styleId="a7">
    <w:name w:val="Strong"/>
    <w:basedOn w:val="a0"/>
    <w:uiPriority w:val="22"/>
    <w:qFormat/>
    <w:rsid w:val="00CE784F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777B2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777B2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777B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777B2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777B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a">
    <w:name w:val="Body Text"/>
    <w:basedOn w:val="a"/>
    <w:link w:val="ab"/>
    <w:uiPriority w:val="99"/>
    <w:semiHidden/>
    <w:unhideWhenUsed/>
    <w:rsid w:val="002B7CB7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2B7CB7"/>
    <w:rPr>
      <w:rFonts w:eastAsiaTheme="minorEastAsia"/>
      <w:lang w:eastAsia="ru-RU"/>
    </w:rPr>
  </w:style>
  <w:style w:type="table" w:styleId="ac">
    <w:name w:val="Table Grid"/>
    <w:basedOn w:val="a1"/>
    <w:uiPriority w:val="59"/>
    <w:rsid w:val="002B7CB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2B7C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2B7CB7"/>
    <w:rPr>
      <w:rFonts w:eastAsiaTheme="minorEastAsia"/>
      <w:lang w:eastAsia="ru-RU"/>
    </w:rPr>
  </w:style>
  <w:style w:type="paragraph" w:styleId="af">
    <w:name w:val="footer"/>
    <w:basedOn w:val="a"/>
    <w:link w:val="af0"/>
    <w:uiPriority w:val="99"/>
    <w:unhideWhenUsed/>
    <w:rsid w:val="002B7C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2B7CB7"/>
    <w:rPr>
      <w:rFonts w:eastAsiaTheme="minorEastAsia"/>
      <w:lang w:eastAsia="ru-RU"/>
    </w:rPr>
  </w:style>
  <w:style w:type="paragraph" w:customStyle="1" w:styleId="ConsNormal">
    <w:name w:val="ConsNormal"/>
    <w:rsid w:val="001272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2">
    <w:name w:val="Основной шрифт абзаца1"/>
    <w:rsid w:val="00820A91"/>
  </w:style>
  <w:style w:type="paragraph" w:customStyle="1" w:styleId="ConsPlusNormal0">
    <w:name w:val="ConsPlusNormal"/>
    <w:rsid w:val="00017376"/>
    <w:pPr>
      <w:suppressAutoHyphens/>
      <w:autoSpaceDE w:val="0"/>
      <w:spacing w:after="0" w:line="100" w:lineRule="atLeast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DocList">
    <w:name w:val="ConsPlusDocList"/>
    <w:next w:val="a"/>
    <w:rsid w:val="00017376"/>
    <w:pPr>
      <w:suppressAutoHyphens/>
      <w:autoSpaceDE w:val="0"/>
      <w:spacing w:after="0" w:line="100" w:lineRule="atLeast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1">
    <w:name w:val="Balloon Text"/>
    <w:basedOn w:val="a"/>
    <w:link w:val="af2"/>
    <w:uiPriority w:val="99"/>
    <w:semiHidden/>
    <w:unhideWhenUsed/>
    <w:rsid w:val="00310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31011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5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1C2A52359F82796DD0AEE7ABE925E2CA54FFD3379D363343F3FE85E5D62AA1F20BC3C1B337B7EDCE15B1ABB8598AD41826C25E6612C83APFcF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01C2A52359F82796DD0B0EABD8572EDCD56A7DD35973C6617A3F8D2BA862CF4B24BC594F072BEE5CC1EE5F9F907D3875A6DCF597E0EC83DE033E90FP1c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Оришина Н.И.</dc:creator>
  <cp:lastModifiedBy>Халикова Светлана</cp:lastModifiedBy>
  <cp:revision>23</cp:revision>
  <cp:lastPrinted>2021-06-19T06:07:00Z</cp:lastPrinted>
  <dcterms:created xsi:type="dcterms:W3CDTF">2020-05-26T09:33:00Z</dcterms:created>
  <dcterms:modified xsi:type="dcterms:W3CDTF">2021-06-25T09:49:00Z</dcterms:modified>
</cp:coreProperties>
</file>